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5438" w14:textId="77777777" w:rsidR="00D70BB8" w:rsidRDefault="00A34F81">
      <w:pPr>
        <w:pStyle w:val="Normal2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Landy and Thatcher 5</w:t>
      </w:r>
      <w:r>
        <w:rPr>
          <w:rFonts w:ascii="Times" w:eastAsia="Times" w:hAnsi="Times" w:cs="Times"/>
          <w:b/>
          <w:color w:val="000000"/>
          <w:sz w:val="28"/>
          <w:szCs w:val="28"/>
          <w:vertAlign w:val="superscript"/>
        </w:rPr>
        <w:t>th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Grade Supply List 202</w:t>
      </w:r>
      <w:r>
        <w:rPr>
          <w:rFonts w:ascii="Times" w:eastAsia="Times" w:hAnsi="Times" w:cs="Times"/>
          <w:b/>
          <w:sz w:val="28"/>
          <w:szCs w:val="28"/>
        </w:rPr>
        <w:t>3</w:t>
      </w:r>
      <w:r>
        <w:rPr>
          <w:rFonts w:ascii="Times" w:eastAsia="Times" w:hAnsi="Times" w:cs="Times"/>
          <w:b/>
          <w:color w:val="000000"/>
          <w:sz w:val="28"/>
          <w:szCs w:val="28"/>
        </w:rPr>
        <w:t>-202</w:t>
      </w:r>
      <w:r>
        <w:rPr>
          <w:rFonts w:ascii="Times" w:eastAsia="Times" w:hAnsi="Times" w:cs="Times"/>
          <w:b/>
          <w:sz w:val="28"/>
          <w:szCs w:val="28"/>
        </w:rPr>
        <w:t>4</w:t>
      </w:r>
    </w:p>
    <w:tbl>
      <w:tblPr>
        <w:tblStyle w:val="a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70BB8" w14:paraId="372DF62C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C4BB" w14:textId="77777777" w:rsidR="00D70BB8" w:rsidRDefault="00A34F81">
            <w:pPr>
              <w:pStyle w:val="Normal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All personal supplies are labeled with your child’s first and last name. </w:t>
            </w:r>
          </w:p>
          <w:p w14:paraId="0FFC125A" w14:textId="77777777" w:rsidR="00D70BB8" w:rsidRDefault="00A34F81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BOTH Homerooms:</w:t>
            </w:r>
          </w:p>
          <w:p w14:paraId="5458C70F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lightweight poncho in your child’s backpack</w:t>
            </w:r>
          </w:p>
          <w:p w14:paraId="6C20CB33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Pack - Black Expo Dry Erase Markers</w:t>
            </w:r>
          </w:p>
          <w:p w14:paraId="41205D5C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 black permanent marker</w:t>
            </w:r>
          </w:p>
          <w:p w14:paraId="11AA79C0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 pack of 2 highlighters</w:t>
            </w:r>
          </w:p>
          <w:p w14:paraId="540D80BB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 pack of multi-colored pens/ultra-thin markers</w:t>
            </w:r>
          </w:p>
          <w:p w14:paraId="251078CD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 mini stapler with a package of staples</w:t>
            </w:r>
          </w:p>
          <w:p w14:paraId="03F71569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" w:hAnsi="Times" w:cs="Times"/>
              </w:rPr>
              <w:t>(1) pack of 8 glue sticks</w:t>
            </w:r>
          </w:p>
          <w:p w14:paraId="38FD14D1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 package of lined paper (wide ruled)</w:t>
            </w:r>
          </w:p>
          <w:p w14:paraId="0AD42698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Girls: 1 container of Lysol/Clorox Wipes AND 1 tissue box</w:t>
            </w:r>
          </w:p>
          <w:p w14:paraId="07D95210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Boys: 1 package of colored cardstock or colored copy paper AND 1 hand sanitizer or hand soap</w:t>
            </w:r>
          </w:p>
        </w:tc>
      </w:tr>
      <w:tr w:rsidR="00D70BB8" w14:paraId="5B9A47C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BEF6" w14:textId="77777777" w:rsidR="00D70BB8" w:rsidRDefault="00A34F81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Ms. Landy’s ELA Supplies:</w:t>
            </w:r>
          </w:p>
          <w:p w14:paraId="1D2FE06D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(2) 2 pocket vinyl folders with prongs - any colors</w:t>
            </w:r>
          </w:p>
          <w:p w14:paraId="50C16F38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1-subject wide ruled “POLY w/inside pockets” spiral notebook- any color </w:t>
            </w:r>
          </w:p>
          <w:p w14:paraId="27D484F9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" w:hAnsi="Times" w:cs="Times"/>
              </w:rPr>
              <w:t>(1) pack of sheet protectors (25 count)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FED4" w14:textId="77777777" w:rsidR="00D70BB8" w:rsidRDefault="00A34F81">
            <w:pPr>
              <w:pStyle w:val="Normal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Mrs. Thatcher’s Math/Science Supplies:</w:t>
            </w:r>
          </w:p>
          <w:p w14:paraId="1125D19A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 1-inch binder with clear plastic sleeve on the cover and inside pockets</w:t>
            </w:r>
          </w:p>
          <w:p w14:paraId="72E6B877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(2) 2-pocket vinyl folders with prongs (</w:t>
            </w:r>
            <w:r>
              <w:rPr>
                <w:rFonts w:ascii="Times New Roman" w:eastAsia="Times New Roman" w:hAnsi="Times New Roman" w:cs="Times New Roman"/>
                <w:u w:val="single"/>
              </w:rPr>
              <w:t>BLUE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u w:val="single"/>
              </w:rPr>
              <w:t>GREEN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183F9DED" w14:textId="77777777" w:rsidR="00D70BB8" w:rsidRDefault="00A34F81">
            <w:pPr>
              <w:pStyle w:val="Normal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 package of loose-leaf graph paper</w:t>
            </w:r>
          </w:p>
        </w:tc>
      </w:tr>
    </w:tbl>
    <w:p w14:paraId="48C00CA9" w14:textId="77777777" w:rsidR="00D70BB8" w:rsidRDefault="00D70BB8">
      <w:pPr>
        <w:pStyle w:val="Normal2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AB27CCD" w14:textId="77777777" w:rsidR="00D70BB8" w:rsidRDefault="00D70BB8">
      <w:pPr>
        <w:pStyle w:val="Normal2"/>
        <w:spacing w:line="240" w:lineRule="auto"/>
      </w:pPr>
    </w:p>
    <w:sectPr w:rsidR="00D70BB8">
      <w:headerReference w:type="default" r:id="rId8"/>
      <w:footerReference w:type="default" r:id="rId9"/>
      <w:pgSz w:w="12240" w:h="15840"/>
      <w:pgMar w:top="99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5A6D" w14:textId="77777777" w:rsidR="00442B93" w:rsidRDefault="00442B93">
      <w:pPr>
        <w:spacing w:after="0" w:line="240" w:lineRule="auto"/>
      </w:pPr>
      <w:r>
        <w:separator/>
      </w:r>
    </w:p>
  </w:endnote>
  <w:endnote w:type="continuationSeparator" w:id="0">
    <w:p w14:paraId="402D78A8" w14:textId="77777777" w:rsidR="00442B93" w:rsidRDefault="0044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A8B1" w14:textId="77777777" w:rsidR="00D70BB8" w:rsidRDefault="00D70BB8">
    <w:pPr>
      <w:pStyle w:val="Normal2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1BDA770E" w14:textId="77777777" w:rsidR="00D70BB8" w:rsidRDefault="00D70BB8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D485" w14:textId="77777777" w:rsidR="00442B93" w:rsidRDefault="00442B93">
      <w:pPr>
        <w:spacing w:after="0" w:line="240" w:lineRule="auto"/>
      </w:pPr>
      <w:r>
        <w:separator/>
      </w:r>
    </w:p>
  </w:footnote>
  <w:footnote w:type="continuationSeparator" w:id="0">
    <w:p w14:paraId="0A5BC0B2" w14:textId="77777777" w:rsidR="00442B93" w:rsidRDefault="0044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2035" w14:textId="77777777" w:rsidR="00D70BB8" w:rsidRDefault="00D70BB8">
    <w:pPr>
      <w:pStyle w:val="Normal2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p w14:paraId="77857E59" w14:textId="77777777" w:rsidR="00D70BB8" w:rsidRDefault="00D70BB8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D2B7E"/>
    <w:multiLevelType w:val="multilevel"/>
    <w:tmpl w:val="914A3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465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B8"/>
    <w:rsid w:val="00200778"/>
    <w:rsid w:val="00442B93"/>
    <w:rsid w:val="00963E2A"/>
    <w:rsid w:val="00984BDF"/>
    <w:rsid w:val="00A34F81"/>
    <w:rsid w:val="00D7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3A84"/>
  <w15:docId w15:val="{0089C154-AEE7-46C5-8197-D8FD1E0C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2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NormalTable2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2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2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2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2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2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1">
    <w:name w:val="Subtitle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2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2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8WvsLDDK3D4pFL+E0Axco+01w==">CgMxLjA4AGo5CjVzdWdnZXN0SWRJbXBvcnRiNDgzYWMxOC03NTRhLTRlNjMtYmE4ZS1kOGUwOTAyMjZiMDJfMRIAciExX1JqckxzWVpOVWtMN3hDSzZCdGpSNDYtMzA0Wnd4eU0=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Landy</dc:creator>
  <cp:lastModifiedBy>Colleen Chrien</cp:lastModifiedBy>
  <cp:revision>3</cp:revision>
  <dcterms:created xsi:type="dcterms:W3CDTF">2023-07-20T18:39:00Z</dcterms:created>
  <dcterms:modified xsi:type="dcterms:W3CDTF">2023-07-20T18:40:00Z</dcterms:modified>
</cp:coreProperties>
</file>